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0C9D" w14:textId="2B820301"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 xml:space="preserve">Nr sprawy: </w:t>
      </w:r>
      <w:r w:rsidR="00403D61">
        <w:t xml:space="preserve"> </w:t>
      </w:r>
      <w:r w:rsidR="002B3FC2">
        <w:t>611</w:t>
      </w:r>
      <w:r w:rsidR="00403D61">
        <w:t>/2022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14:paraId="57C69BE8" w14:textId="77777777"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14:paraId="7957F373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14:paraId="3E2374F8" w14:textId="77777777"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14:paraId="714B2109" w14:textId="77777777"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14:paraId="6A3F5964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14:paraId="1B554CBD" w14:textId="77777777"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DA85B" w14:textId="77777777"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14:paraId="33E07FA7" w14:textId="77777777"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 w14:paraId="1FDE74A5" w14:textId="77777777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E0647" w14:textId="77777777"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193BF1D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C1795E6" w14:textId="77777777"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 w14:paraId="47D2FE62" w14:textId="77777777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D9A7C" w14:textId="77777777"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57E5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14C5A8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F9339" w14:textId="77777777"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FDFB4" w14:textId="77777777"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8BE" w14:textId="77777777" w:rsidR="00A35889" w:rsidRDefault="00A35889"/>
        </w:tc>
      </w:tr>
    </w:tbl>
    <w:p w14:paraId="0475DBE2" w14:textId="77777777"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11E41" w14:textId="77777777"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14:paraId="4C728372" w14:textId="77777777"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zaproszeniem do składania ofert na  </w:t>
      </w:r>
      <w:r w:rsidR="00231814">
        <w:rPr>
          <w:rFonts w:ascii="Times New Roman" w:hAnsi="Times New Roman"/>
          <w:sz w:val="24"/>
          <w:szCs w:val="24"/>
        </w:rPr>
        <w:t>dostawę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0299277" w14:textId="58131024" w:rsidR="002D095D" w:rsidRDefault="002B3FC2" w:rsidP="002B3FC2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SYSTEMU DO UZDATNIANIA WODY</w:t>
      </w:r>
    </w:p>
    <w:p w14:paraId="358EAD30" w14:textId="77777777" w:rsidR="007A236B" w:rsidRPr="002B485E" w:rsidRDefault="007A236B" w:rsidP="002B3FC2">
      <w:pPr>
        <w:tabs>
          <w:tab w:val="center" w:pos="4536"/>
          <w:tab w:val="right" w:pos="9046"/>
        </w:tabs>
        <w:suppressAutoHyphens/>
        <w:spacing w:after="0" w:line="240" w:lineRule="auto"/>
        <w:ind w:left="708"/>
        <w:jc w:val="center"/>
        <w:rPr>
          <w:b/>
        </w:rPr>
      </w:pPr>
    </w:p>
    <w:p w14:paraId="35E4C835" w14:textId="77777777"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15F17" w14:textId="38E30834"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zaproszeniu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B3FC2">
        <w:rPr>
          <w:rFonts w:ascii="Times New Roman" w:hAnsi="Times New Roman"/>
          <w:sz w:val="24"/>
          <w:szCs w:val="24"/>
        </w:rPr>
        <w:t>2</w:t>
      </w:r>
      <w:r w:rsidR="00FD105B">
        <w:rPr>
          <w:rFonts w:ascii="Times New Roman" w:hAnsi="Times New Roman"/>
          <w:sz w:val="24"/>
          <w:szCs w:val="24"/>
        </w:rPr>
        <w:t>9</w:t>
      </w:r>
      <w:r w:rsidR="002B3FC2">
        <w:rPr>
          <w:rFonts w:ascii="Times New Roman" w:hAnsi="Times New Roman"/>
          <w:sz w:val="24"/>
          <w:szCs w:val="24"/>
        </w:rPr>
        <w:t>.</w:t>
      </w:r>
      <w:r w:rsidR="00FD105B">
        <w:rPr>
          <w:rFonts w:ascii="Times New Roman" w:hAnsi="Times New Roman"/>
          <w:sz w:val="24"/>
          <w:szCs w:val="24"/>
        </w:rPr>
        <w:t>09</w:t>
      </w:r>
      <w:r w:rsidR="00503D4F">
        <w:rPr>
          <w:rFonts w:ascii="Times New Roman" w:hAnsi="Times New Roman"/>
          <w:sz w:val="24"/>
          <w:szCs w:val="24"/>
        </w:rPr>
        <w:t>.202</w:t>
      </w:r>
      <w:r w:rsidR="00403D61">
        <w:rPr>
          <w:rFonts w:ascii="Times New Roman" w:hAnsi="Times New Roman"/>
          <w:sz w:val="24"/>
          <w:szCs w:val="24"/>
        </w:rPr>
        <w:t>2</w:t>
      </w:r>
      <w:r w:rsidR="00503D4F">
        <w:rPr>
          <w:rFonts w:ascii="Times New Roman" w:hAnsi="Times New Roman"/>
          <w:sz w:val="24"/>
          <w:szCs w:val="24"/>
        </w:rPr>
        <w:t xml:space="preserve"> roku</w:t>
      </w:r>
    </w:p>
    <w:p w14:paraId="7509B3EB" w14:textId="77777777"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831EA" w14:textId="77777777"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za wykonanie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231814">
        <w:rPr>
          <w:rFonts w:ascii="Times New Roman" w:hAnsi="Times New Roman"/>
          <w:sz w:val="24"/>
          <w:szCs w:val="24"/>
        </w:rPr>
        <w:t>przedmiotu zamówienia</w:t>
      </w:r>
      <w:r w:rsidR="002D095D"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14:paraId="3CAF9515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14:paraId="36F70D83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14:paraId="3ECE2DFC" w14:textId="77777777" w:rsidR="00A35889" w:rsidRDefault="00F55B22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14:paraId="5FA5C6FA" w14:textId="77777777" w:rsidR="007A236B" w:rsidRDefault="007A236B">
      <w:pPr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D96CDF3" w14:textId="3A908B20" w:rsidR="007A236B" w:rsidRDefault="007A236B" w:rsidP="007A236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model urządzenia:…………………………………………</w:t>
      </w:r>
    </w:p>
    <w:p w14:paraId="563615C7" w14:textId="45581837" w:rsid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Producent:………………………………………………………………</w:t>
      </w:r>
    </w:p>
    <w:p w14:paraId="06C6FCC2" w14:textId="234527D6" w:rsidR="00A35889" w:rsidRPr="007A236B" w:rsidRDefault="007A236B" w:rsidP="007A23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36B">
        <w:rPr>
          <w:rFonts w:ascii="Times New Roman" w:eastAsia="Times New Roman" w:hAnsi="Times New Roman" w:cs="Times New Roman"/>
          <w:b/>
          <w:sz w:val="24"/>
          <w:szCs w:val="24"/>
        </w:rPr>
        <w:t>W załączeniu opis techniczny urządzenia potwierdzający spełnianie wymaganych parametrów.</w:t>
      </w:r>
    </w:p>
    <w:p w14:paraId="1ADB5AA6" w14:textId="77777777"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C31404F" w14:textId="77777777"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387D04C5" w14:textId="77777777"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 (My) niżej podpisany (podpisani) oświadczam(y), że:</w:t>
      </w:r>
    </w:p>
    <w:p w14:paraId="2F2CCCF7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BFD993" w14:textId="77777777"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14:paraId="2F0ABEEF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A4BAB31" w14:textId="77777777"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53F364DF" w14:textId="77777777" w:rsid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lastRenderedPageBreak/>
        <w:t xml:space="preserve">Przedmiot </w:t>
      </w:r>
      <w:proofErr w:type="spellStart"/>
      <w:r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Pr="002D095D">
        <w:rPr>
          <w:rFonts w:ascii="Times New Roman" w:hAnsi="Times New Roman"/>
          <w:sz w:val="24"/>
          <w:szCs w:val="24"/>
        </w:rPr>
        <w:t xml:space="preserve"> wykonam(y) w okresie  –  do </w:t>
      </w:r>
      <w:r w:rsidR="009B36D3">
        <w:rPr>
          <w:rFonts w:ascii="Times New Roman" w:hAnsi="Times New Roman"/>
          <w:sz w:val="24"/>
          <w:szCs w:val="24"/>
        </w:rPr>
        <w:t>6</w:t>
      </w:r>
      <w:r w:rsidR="00231814">
        <w:rPr>
          <w:rFonts w:ascii="Times New Roman" w:hAnsi="Times New Roman"/>
          <w:sz w:val="24"/>
          <w:szCs w:val="24"/>
        </w:rPr>
        <w:t xml:space="preserve"> tygodni od daty udzielenia zamówienia</w:t>
      </w:r>
      <w:r w:rsidR="00377840">
        <w:rPr>
          <w:rFonts w:ascii="Times New Roman" w:hAnsi="Times New Roman"/>
          <w:sz w:val="24"/>
          <w:szCs w:val="24"/>
        </w:rPr>
        <w:t>.</w:t>
      </w:r>
    </w:p>
    <w:p w14:paraId="3B719255" w14:textId="77777777"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14:paraId="0F07A01F" w14:textId="77777777"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14:paraId="3296858D" w14:textId="77777777" w:rsidR="00A35889" w:rsidRDefault="00F55B22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538E4637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89D93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postępowaniu.** </w:t>
      </w:r>
    </w:p>
    <w:p w14:paraId="7531D1F6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C81A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193922" w14:textId="77777777" w:rsidR="00F000E7" w:rsidRPr="00F000E7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17CDB" w14:textId="77777777" w:rsidR="00A35889" w:rsidRDefault="00F000E7" w:rsidP="00F000E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0E7">
        <w:rPr>
          <w:rFonts w:ascii="Times New Roman" w:eastAsia="Times New Roman" w:hAnsi="Times New Roman" w:cs="Times New Roman"/>
          <w:sz w:val="24"/>
          <w:szCs w:val="24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składa.</w:t>
      </w:r>
    </w:p>
    <w:p w14:paraId="130FBD8B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74B32" w14:textId="77777777"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CA4DE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D9B1C" w14:textId="77777777"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45F6E" w14:textId="77777777"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4DEC21" w14:textId="77777777"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8A0C8" w14:textId="77777777"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C6A6" w14:textId="77777777" w:rsidR="00B97AC9" w:rsidRDefault="00B97AC9">
      <w:pPr>
        <w:spacing w:after="0" w:line="240" w:lineRule="auto"/>
      </w:pPr>
      <w:r>
        <w:separator/>
      </w:r>
    </w:p>
  </w:endnote>
  <w:endnote w:type="continuationSeparator" w:id="0">
    <w:p w14:paraId="588A6E7B" w14:textId="77777777" w:rsidR="00B97AC9" w:rsidRDefault="00B9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9488" w14:textId="77777777" w:rsidR="00A35889" w:rsidRDefault="00A3588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F1CA" w14:textId="77777777" w:rsidR="00B97AC9" w:rsidRDefault="00B97AC9">
      <w:pPr>
        <w:spacing w:after="0" w:line="240" w:lineRule="auto"/>
      </w:pPr>
      <w:r>
        <w:separator/>
      </w:r>
    </w:p>
  </w:footnote>
  <w:footnote w:type="continuationSeparator" w:id="0">
    <w:p w14:paraId="6C274010" w14:textId="77777777" w:rsidR="00B97AC9" w:rsidRDefault="00B9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60CA" w14:textId="77777777" w:rsidR="00A35889" w:rsidRDefault="00A3588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14E07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89822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B04C7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70EA18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28E4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B4FC1A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828DC6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4665B6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B1D0D01"/>
    <w:multiLevelType w:val="hybridMultilevel"/>
    <w:tmpl w:val="D8CA7D5A"/>
    <w:numStyleLink w:val="Zaimportowanystyl2"/>
  </w:abstractNum>
  <w:abstractNum w:abstractNumId="2" w15:restartNumberingAfterBreak="0">
    <w:nsid w:val="3D022366"/>
    <w:multiLevelType w:val="multilevel"/>
    <w:tmpl w:val="8F3431D4"/>
    <w:numStyleLink w:val="Zaimportowanystyl1"/>
  </w:abstractNum>
  <w:abstractNum w:abstractNumId="3" w15:restartNumberingAfterBreak="0">
    <w:nsid w:val="52252B26"/>
    <w:multiLevelType w:val="hybridMultilevel"/>
    <w:tmpl w:val="6D2837B4"/>
    <w:numStyleLink w:val="Zaimportowanystyl3"/>
  </w:abstractNum>
  <w:abstractNum w:abstractNumId="4" w15:restartNumberingAfterBreak="0">
    <w:nsid w:val="561C35C5"/>
    <w:multiLevelType w:val="hybridMultilevel"/>
    <w:tmpl w:val="E8FEF110"/>
    <w:numStyleLink w:val="Zaimportowanystyl4"/>
  </w:abstractNum>
  <w:abstractNum w:abstractNumId="5" w15:restartNumberingAfterBreak="0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78DE0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086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346A8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6723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A01A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20E0B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D2EB1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F497E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D661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8E483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28356E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4D1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F6C598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22CD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74948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44E10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5B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E8DC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0BE4C">
      <w:start w:val="1"/>
      <w:numFmt w:val="decimal"/>
      <w:lvlText w:val="%4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49CC4">
      <w:start w:val="1"/>
      <w:numFmt w:val="lowerLetter"/>
      <w:lvlText w:val="%5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6086E8">
      <w:start w:val="1"/>
      <w:numFmt w:val="lowerRoman"/>
      <w:suff w:val="nothing"/>
      <w:lvlText w:val="%6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BEA2AE">
      <w:start w:val="1"/>
      <w:numFmt w:val="decimal"/>
      <w:lvlText w:val="%7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A7BF0">
      <w:start w:val="1"/>
      <w:numFmt w:val="lowerLetter"/>
      <w:lvlText w:val="%8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02425E">
      <w:start w:val="1"/>
      <w:numFmt w:val="lowerRoman"/>
      <w:suff w:val="nothing"/>
      <w:lvlText w:val="%9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92263845">
    <w:abstractNumId w:val="5"/>
  </w:num>
  <w:num w:numId="2" w16cid:durableId="1085759702">
    <w:abstractNumId w:val="2"/>
  </w:num>
  <w:num w:numId="3" w16cid:durableId="1932621236">
    <w:abstractNumId w:val="7"/>
  </w:num>
  <w:num w:numId="4" w16cid:durableId="496728421">
    <w:abstractNumId w:val="1"/>
  </w:num>
  <w:num w:numId="5" w16cid:durableId="79106173">
    <w:abstractNumId w:val="6"/>
  </w:num>
  <w:num w:numId="6" w16cid:durableId="226888816">
    <w:abstractNumId w:val="3"/>
  </w:num>
  <w:num w:numId="7" w16cid:durableId="1294870379">
    <w:abstractNumId w:val="3"/>
    <w:lvlOverride w:ilvl="0">
      <w:startOverride w:val="4"/>
    </w:lvlOverride>
  </w:num>
  <w:num w:numId="8" w16cid:durableId="570045613">
    <w:abstractNumId w:val="0"/>
  </w:num>
  <w:num w:numId="9" w16cid:durableId="1833253404">
    <w:abstractNumId w:val="4"/>
  </w:num>
  <w:num w:numId="10" w16cid:durableId="1216812005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889"/>
    <w:rsid w:val="00031409"/>
    <w:rsid w:val="00086D51"/>
    <w:rsid w:val="00113669"/>
    <w:rsid w:val="001F30BB"/>
    <w:rsid w:val="00231814"/>
    <w:rsid w:val="002705F1"/>
    <w:rsid w:val="00274607"/>
    <w:rsid w:val="0027547B"/>
    <w:rsid w:val="002B3FC2"/>
    <w:rsid w:val="002B485E"/>
    <w:rsid w:val="002D072C"/>
    <w:rsid w:val="002D095D"/>
    <w:rsid w:val="00377840"/>
    <w:rsid w:val="003E5611"/>
    <w:rsid w:val="00403D61"/>
    <w:rsid w:val="00503D4F"/>
    <w:rsid w:val="00540187"/>
    <w:rsid w:val="005A6F0E"/>
    <w:rsid w:val="005C126D"/>
    <w:rsid w:val="006B2DB1"/>
    <w:rsid w:val="007A236B"/>
    <w:rsid w:val="007B0163"/>
    <w:rsid w:val="007B417B"/>
    <w:rsid w:val="007C2854"/>
    <w:rsid w:val="00887423"/>
    <w:rsid w:val="00941BEA"/>
    <w:rsid w:val="009540A9"/>
    <w:rsid w:val="009B36D3"/>
    <w:rsid w:val="00A35889"/>
    <w:rsid w:val="00A80A4F"/>
    <w:rsid w:val="00AC5D11"/>
    <w:rsid w:val="00B65605"/>
    <w:rsid w:val="00B97AC9"/>
    <w:rsid w:val="00BB00AE"/>
    <w:rsid w:val="00BB2114"/>
    <w:rsid w:val="00C32647"/>
    <w:rsid w:val="00C744B9"/>
    <w:rsid w:val="00C87039"/>
    <w:rsid w:val="00CB2B8B"/>
    <w:rsid w:val="00D64447"/>
    <w:rsid w:val="00D70DD7"/>
    <w:rsid w:val="00DC07B9"/>
    <w:rsid w:val="00E90428"/>
    <w:rsid w:val="00F000E7"/>
    <w:rsid w:val="00F0442D"/>
    <w:rsid w:val="00F55B22"/>
    <w:rsid w:val="00F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E3B"/>
  <w15:docId w15:val="{C915E0F4-0BD5-4293-A18E-3EF0B9A3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Barbara Krzemieniewska</cp:lastModifiedBy>
  <cp:revision>2</cp:revision>
  <dcterms:created xsi:type="dcterms:W3CDTF">2022-09-29T07:33:00Z</dcterms:created>
  <dcterms:modified xsi:type="dcterms:W3CDTF">2022-09-29T07:33:00Z</dcterms:modified>
</cp:coreProperties>
</file>